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9F" w:rsidRPr="00D85F8A" w:rsidRDefault="0053379F" w:rsidP="00466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GOVERNMENT OF ANDRHA PRADESH</w:t>
      </w:r>
    </w:p>
    <w:p w:rsidR="0053379F" w:rsidRPr="00D85F8A" w:rsidRDefault="0053379F" w:rsidP="00466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ABSTRACT</w:t>
      </w:r>
    </w:p>
    <w:p w:rsidR="0053379F" w:rsidRPr="00D85F8A" w:rsidRDefault="0053379F" w:rsidP="00533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79F" w:rsidRPr="00D85F8A" w:rsidRDefault="000C0739" w:rsidP="008F01FA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Andhra Pradesh </w:t>
      </w:r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 Reorganisation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Act, 2014</w:t>
      </w:r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Taxes on transactions during 1</w:t>
      </w:r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May to 1</w:t>
      </w:r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June, 2014 receivable in the month of June, 2014- </w:t>
      </w:r>
      <w:r w:rsidR="00971D3B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Apportionment</w:t>
      </w:r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between successor States of Andhra Pradesh and </w:t>
      </w:r>
      <w:proofErr w:type="spellStart"/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Telangana</w:t>
      </w:r>
      <w:proofErr w:type="spellEnd"/>
      <w:r w:rsidR="0053379F" w:rsidRPr="00D85F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orders-Issued.</w:t>
      </w:r>
    </w:p>
    <w:p w:rsidR="0053379F" w:rsidRPr="00D85F8A" w:rsidRDefault="0053379F" w:rsidP="008F01FA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  <w:r w:rsidR="008F01FA">
        <w:rPr>
          <w:rFonts w:ascii="Times New Roman" w:hAnsi="Times New Roman" w:cs="Times New Roman"/>
          <w:sz w:val="24"/>
          <w:szCs w:val="24"/>
        </w:rPr>
        <w:t>---------------------</w:t>
      </w:r>
    </w:p>
    <w:p w:rsidR="0053379F" w:rsidRPr="00D85F8A" w:rsidRDefault="000A5870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  <w:t>FINANCE (DCM.I) DEPARTMENT</w:t>
      </w:r>
    </w:p>
    <w:p w:rsidR="000A5870" w:rsidRPr="00D85F8A" w:rsidRDefault="000A5870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9F" w:rsidRPr="00D85F8A" w:rsidRDefault="0053379F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G.O.Ms.No.</w:t>
      </w:r>
      <w:r w:rsidR="000B1DCE">
        <w:rPr>
          <w:rFonts w:ascii="Times New Roman" w:hAnsi="Times New Roman" w:cs="Times New Roman"/>
          <w:sz w:val="24"/>
          <w:szCs w:val="24"/>
        </w:rPr>
        <w:t>123</w:t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4667C9">
        <w:rPr>
          <w:rFonts w:ascii="Times New Roman" w:hAnsi="Times New Roman" w:cs="Times New Roman"/>
          <w:sz w:val="24"/>
          <w:szCs w:val="24"/>
        </w:rPr>
        <w:tab/>
      </w:r>
      <w:r w:rsidR="004667C9">
        <w:rPr>
          <w:rFonts w:ascii="Times New Roman" w:hAnsi="Times New Roman" w:cs="Times New Roman"/>
          <w:sz w:val="24"/>
          <w:szCs w:val="24"/>
        </w:rPr>
        <w:tab/>
      </w:r>
      <w:r w:rsidR="000B1D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5F8A">
        <w:rPr>
          <w:rFonts w:ascii="Times New Roman" w:hAnsi="Times New Roman" w:cs="Times New Roman"/>
          <w:sz w:val="24"/>
          <w:szCs w:val="24"/>
        </w:rPr>
        <w:t xml:space="preserve">Dated: </w:t>
      </w:r>
      <w:r w:rsidR="004B29C8">
        <w:rPr>
          <w:rFonts w:ascii="Times New Roman" w:hAnsi="Times New Roman" w:cs="Times New Roman"/>
          <w:sz w:val="24"/>
          <w:szCs w:val="24"/>
        </w:rPr>
        <w:t>23</w:t>
      </w:r>
      <w:r w:rsidRPr="00D85F8A">
        <w:rPr>
          <w:rFonts w:ascii="Times New Roman" w:hAnsi="Times New Roman" w:cs="Times New Roman"/>
          <w:sz w:val="24"/>
          <w:szCs w:val="24"/>
        </w:rPr>
        <w:t xml:space="preserve"> -05-2014</w:t>
      </w:r>
    </w:p>
    <w:p w:rsidR="0053379F" w:rsidRPr="00D85F8A" w:rsidRDefault="0053379F" w:rsidP="008F01FA">
      <w:pPr>
        <w:spacing w:after="0" w:line="240" w:lineRule="auto"/>
        <w:ind w:right="-46"/>
        <w:jc w:val="right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667C9">
        <w:rPr>
          <w:rFonts w:ascii="Times New Roman" w:hAnsi="Times New Roman" w:cs="Times New Roman"/>
          <w:sz w:val="24"/>
          <w:szCs w:val="24"/>
        </w:rPr>
        <w:tab/>
      </w:r>
      <w:r w:rsidR="008F01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5F8A">
        <w:rPr>
          <w:rFonts w:ascii="Times New Roman" w:hAnsi="Times New Roman" w:cs="Times New Roman"/>
          <w:sz w:val="24"/>
          <w:szCs w:val="24"/>
        </w:rPr>
        <w:t>Read the following:</w:t>
      </w:r>
    </w:p>
    <w:p w:rsidR="0053379F" w:rsidRPr="00D85F8A" w:rsidRDefault="0053379F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9F" w:rsidRPr="00D85F8A" w:rsidRDefault="0053379F" w:rsidP="005337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Act 6 of 2014 of Government of India, dt.04.03.2014</w:t>
      </w:r>
    </w:p>
    <w:p w:rsidR="0053379F" w:rsidRPr="00D85F8A" w:rsidRDefault="0053379F" w:rsidP="005337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Notification of Government of India,</w:t>
      </w:r>
      <w:r w:rsidR="00971D3B" w:rsidRPr="00D85F8A">
        <w:rPr>
          <w:rFonts w:ascii="Times New Roman" w:hAnsi="Times New Roman" w:cs="Times New Roman"/>
          <w:sz w:val="24"/>
          <w:szCs w:val="24"/>
        </w:rPr>
        <w:t xml:space="preserve"> </w:t>
      </w:r>
      <w:r w:rsidRPr="00D85F8A">
        <w:rPr>
          <w:rFonts w:ascii="Times New Roman" w:hAnsi="Times New Roman" w:cs="Times New Roman"/>
          <w:sz w:val="24"/>
          <w:szCs w:val="24"/>
        </w:rPr>
        <w:t>Ministry of Home Affairs, F.No.12012/1/2014-SR, notified in Extra Ordinary Gazette, dt.04.03.2014</w:t>
      </w:r>
    </w:p>
    <w:p w:rsidR="0053379F" w:rsidRPr="00D85F8A" w:rsidRDefault="0053379F" w:rsidP="005337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From the Revenue (</w:t>
      </w:r>
      <w:r w:rsidR="000C0739">
        <w:rPr>
          <w:rFonts w:ascii="Times New Roman" w:hAnsi="Times New Roman" w:cs="Times New Roman"/>
          <w:sz w:val="24"/>
          <w:szCs w:val="24"/>
        </w:rPr>
        <w:t>CT</w:t>
      </w:r>
      <w:r w:rsidRPr="00D85F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5F8A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D8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F8A">
        <w:rPr>
          <w:rFonts w:ascii="Times New Roman" w:hAnsi="Times New Roman" w:cs="Times New Roman"/>
          <w:sz w:val="24"/>
          <w:szCs w:val="24"/>
        </w:rPr>
        <w:t>U.O.Note</w:t>
      </w:r>
      <w:proofErr w:type="spellEnd"/>
      <w:r w:rsidRPr="00D85F8A">
        <w:rPr>
          <w:rFonts w:ascii="Times New Roman" w:hAnsi="Times New Roman" w:cs="Times New Roman"/>
          <w:sz w:val="24"/>
          <w:szCs w:val="24"/>
        </w:rPr>
        <w:t xml:space="preserve"> No.14232/CT.II/2014, dt.02.05.2014.</w:t>
      </w:r>
    </w:p>
    <w:p w:rsidR="0053379F" w:rsidRPr="00D85F8A" w:rsidRDefault="0053379F" w:rsidP="0053379F">
      <w:pPr>
        <w:spacing w:after="0" w:line="240" w:lineRule="auto"/>
        <w:ind w:left="1701" w:hanging="284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 xml:space="preserve">                                      ***</w:t>
      </w:r>
    </w:p>
    <w:p w:rsidR="0053379F" w:rsidRPr="00D85F8A" w:rsidRDefault="0053379F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ORDER:</w:t>
      </w:r>
    </w:p>
    <w:p w:rsidR="0053379F" w:rsidRPr="00D85F8A" w:rsidRDefault="0053379F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3B" w:rsidRDefault="0053379F" w:rsidP="00B61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In the reference 3rd read above, it has been brought out that all the taxes on transactions done during 1</w:t>
      </w:r>
      <w:r w:rsidRPr="00D85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5F8A">
        <w:rPr>
          <w:rFonts w:ascii="Times New Roman" w:hAnsi="Times New Roman" w:cs="Times New Roman"/>
          <w:sz w:val="24"/>
          <w:szCs w:val="24"/>
        </w:rPr>
        <w:t xml:space="preserve"> May, 2014 to 1</w:t>
      </w:r>
      <w:r w:rsidRPr="00D85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5F8A">
        <w:rPr>
          <w:rFonts w:ascii="Times New Roman" w:hAnsi="Times New Roman" w:cs="Times New Roman"/>
          <w:sz w:val="24"/>
          <w:szCs w:val="24"/>
        </w:rPr>
        <w:t xml:space="preserve"> Jun</w:t>
      </w:r>
      <w:r w:rsidR="004667C9">
        <w:rPr>
          <w:rFonts w:ascii="Times New Roman" w:hAnsi="Times New Roman" w:cs="Times New Roman"/>
          <w:sz w:val="24"/>
          <w:szCs w:val="24"/>
        </w:rPr>
        <w:t>e</w:t>
      </w:r>
      <w:r w:rsidRPr="00D85F8A">
        <w:rPr>
          <w:rFonts w:ascii="Times New Roman" w:hAnsi="Times New Roman" w:cs="Times New Roman"/>
          <w:sz w:val="24"/>
          <w:szCs w:val="24"/>
        </w:rPr>
        <w:t xml:space="preserve">, 2014 will be paid in the month of June and a </w:t>
      </w:r>
      <w:r w:rsidR="00971D3B" w:rsidRPr="00D85F8A">
        <w:rPr>
          <w:rFonts w:ascii="Times New Roman" w:hAnsi="Times New Roman" w:cs="Times New Roman"/>
          <w:sz w:val="24"/>
          <w:szCs w:val="24"/>
        </w:rPr>
        <w:t>suitable</w:t>
      </w:r>
      <w:r w:rsidRPr="00D85F8A">
        <w:rPr>
          <w:rFonts w:ascii="Times New Roman" w:hAnsi="Times New Roman" w:cs="Times New Roman"/>
          <w:sz w:val="24"/>
          <w:szCs w:val="24"/>
        </w:rPr>
        <w:t xml:space="preserve"> mechanism need to be evolved to apportion the amount between the two successor state</w:t>
      </w:r>
      <w:r w:rsidR="00971D3B" w:rsidRPr="00D85F8A">
        <w:rPr>
          <w:rFonts w:ascii="Times New Roman" w:hAnsi="Times New Roman" w:cs="Times New Roman"/>
          <w:sz w:val="24"/>
          <w:szCs w:val="24"/>
        </w:rPr>
        <w:t>s.</w:t>
      </w:r>
    </w:p>
    <w:p w:rsidR="00D85F8A" w:rsidRPr="00D85F8A" w:rsidRDefault="00D85F8A" w:rsidP="00D85F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D3B" w:rsidRDefault="00971D3B" w:rsidP="00D8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2.</w:t>
      </w:r>
      <w:r w:rsidRPr="00D85F8A">
        <w:rPr>
          <w:rFonts w:ascii="Times New Roman" w:hAnsi="Times New Roman" w:cs="Times New Roman"/>
          <w:sz w:val="24"/>
          <w:szCs w:val="24"/>
        </w:rPr>
        <w:tab/>
        <w:t>Government after careful consideration hereby order that tax accrued on transactions during the period of 1</w:t>
      </w:r>
      <w:r w:rsidRPr="00D85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5F8A">
        <w:rPr>
          <w:rFonts w:ascii="Times New Roman" w:hAnsi="Times New Roman" w:cs="Times New Roman"/>
          <w:sz w:val="24"/>
          <w:szCs w:val="24"/>
        </w:rPr>
        <w:t xml:space="preserve"> May, 2014 to 1</w:t>
      </w:r>
      <w:r w:rsidRPr="00D85F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5F8A">
        <w:rPr>
          <w:rFonts w:ascii="Times New Roman" w:hAnsi="Times New Roman" w:cs="Times New Roman"/>
          <w:sz w:val="24"/>
          <w:szCs w:val="24"/>
        </w:rPr>
        <w:t xml:space="preserve"> June, 2014 shall be credited to the Consolidated Fund of the Residuary State of Andhra Pradesh and the share of Successor State of </w:t>
      </w:r>
      <w:proofErr w:type="spellStart"/>
      <w:r w:rsidRPr="00D85F8A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D85F8A">
        <w:rPr>
          <w:rFonts w:ascii="Times New Roman" w:hAnsi="Times New Roman" w:cs="Times New Roman"/>
          <w:sz w:val="24"/>
          <w:szCs w:val="24"/>
        </w:rPr>
        <w:t xml:space="preserve"> viz., 41.68% shall be apportioned by the Residuary State of Andhra Pradesh.  Both the States may reconcile the payables and receivables.</w:t>
      </w:r>
    </w:p>
    <w:p w:rsidR="00D85F8A" w:rsidRPr="00D85F8A" w:rsidRDefault="00D85F8A" w:rsidP="00D8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79F" w:rsidRDefault="00971D3B" w:rsidP="00D8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>3.</w:t>
      </w:r>
      <w:r w:rsidRPr="00D85F8A">
        <w:rPr>
          <w:rFonts w:ascii="Times New Roman" w:hAnsi="Times New Roman" w:cs="Times New Roman"/>
          <w:sz w:val="24"/>
          <w:szCs w:val="24"/>
        </w:rPr>
        <w:tab/>
        <w:t xml:space="preserve">The Accountant General (A&amp;E) is requested to effect necessary adjustment entries in the books of both the Successor States of Andhra Pradesh and </w:t>
      </w:r>
      <w:proofErr w:type="spellStart"/>
      <w:r w:rsidRPr="00D85F8A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D85F8A">
        <w:rPr>
          <w:rFonts w:ascii="Times New Roman" w:hAnsi="Times New Roman" w:cs="Times New Roman"/>
          <w:sz w:val="24"/>
          <w:szCs w:val="24"/>
        </w:rPr>
        <w:t>.</w:t>
      </w:r>
      <w:r w:rsidR="0053379F" w:rsidRPr="00D8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8A" w:rsidRPr="00D85F8A" w:rsidRDefault="00D85F8A" w:rsidP="00D8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79F" w:rsidRPr="00D85F8A" w:rsidRDefault="0053379F" w:rsidP="00971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 xml:space="preserve">       (BY ORDER AND IN THE NAME OF </w:t>
      </w:r>
      <w:r w:rsidR="007F10E4">
        <w:rPr>
          <w:rFonts w:ascii="Times New Roman" w:hAnsi="Times New Roman" w:cs="Times New Roman"/>
          <w:sz w:val="24"/>
          <w:szCs w:val="24"/>
        </w:rPr>
        <w:t xml:space="preserve">THE </w:t>
      </w:r>
      <w:r w:rsidRPr="00D85F8A">
        <w:rPr>
          <w:rFonts w:ascii="Times New Roman" w:hAnsi="Times New Roman" w:cs="Times New Roman"/>
          <w:sz w:val="24"/>
          <w:szCs w:val="24"/>
        </w:rPr>
        <w:t>GOVERNOR OF ANDHRA PRADESH)</w:t>
      </w:r>
    </w:p>
    <w:p w:rsidR="0053379F" w:rsidRPr="00D85F8A" w:rsidRDefault="0053379F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Pr="00D85F8A">
        <w:rPr>
          <w:rFonts w:ascii="Times New Roman" w:hAnsi="Times New Roman" w:cs="Times New Roman"/>
          <w:sz w:val="24"/>
          <w:szCs w:val="24"/>
        </w:rPr>
        <w:tab/>
      </w:r>
      <w:r w:rsidR="00A65B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5F8A">
        <w:rPr>
          <w:rFonts w:ascii="Times New Roman" w:hAnsi="Times New Roman" w:cs="Times New Roman"/>
          <w:sz w:val="24"/>
          <w:szCs w:val="24"/>
        </w:rPr>
        <w:t>AJEYA KALLAM</w:t>
      </w:r>
    </w:p>
    <w:p w:rsidR="0053379F" w:rsidRPr="00D85F8A" w:rsidRDefault="0053379F" w:rsidP="00A65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 xml:space="preserve">                                               PRINCIPAL SECRETARY TO GOVERNMENT</w:t>
      </w:r>
    </w:p>
    <w:p w:rsidR="000A5870" w:rsidRPr="00D85F8A" w:rsidRDefault="000A5870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0A5870" w:rsidRDefault="000A5870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8A">
        <w:rPr>
          <w:rFonts w:ascii="Times New Roman" w:hAnsi="Times New Roman" w:cs="Times New Roman"/>
          <w:sz w:val="24"/>
          <w:szCs w:val="24"/>
        </w:rPr>
        <w:t xml:space="preserve">The </w:t>
      </w:r>
      <w:r w:rsidR="000C2999">
        <w:rPr>
          <w:rFonts w:ascii="Times New Roman" w:hAnsi="Times New Roman" w:cs="Times New Roman"/>
          <w:sz w:val="24"/>
          <w:szCs w:val="24"/>
        </w:rPr>
        <w:t xml:space="preserve">Principal Accountant General (A&amp;E), </w:t>
      </w:r>
      <w:proofErr w:type="spellStart"/>
      <w:r w:rsidR="000C2999">
        <w:rPr>
          <w:rFonts w:ascii="Times New Roman" w:hAnsi="Times New Roman" w:cs="Times New Roman"/>
          <w:sz w:val="24"/>
          <w:szCs w:val="24"/>
        </w:rPr>
        <w:t>AP</w:t>
      </w:r>
      <w:r w:rsidR="00B5773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0C2999">
        <w:rPr>
          <w:rFonts w:ascii="Times New Roman" w:hAnsi="Times New Roman" w:cs="Times New Roman"/>
          <w:sz w:val="24"/>
          <w:szCs w:val="24"/>
        </w:rPr>
        <w:t>,Hyderabad</w:t>
      </w:r>
      <w:proofErr w:type="spellEnd"/>
      <w:proofErr w:type="gramEnd"/>
    </w:p>
    <w:p w:rsidR="000C2999" w:rsidRDefault="000C2999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Treasuries &amp; Accounts, AP, Hyderabad</w:t>
      </w:r>
    </w:p>
    <w:p w:rsidR="000C2999" w:rsidRDefault="000C2999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Commissioner of Commercial Taxes,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gramStart"/>
      <w:r>
        <w:rPr>
          <w:rFonts w:ascii="Times New Roman" w:hAnsi="Times New Roman" w:cs="Times New Roman"/>
          <w:sz w:val="24"/>
          <w:szCs w:val="24"/>
        </w:rPr>
        <w:t>,Hyderabad</w:t>
      </w:r>
      <w:proofErr w:type="spellEnd"/>
      <w:proofErr w:type="gramEnd"/>
    </w:p>
    <w:p w:rsidR="00B57732" w:rsidRDefault="00B57732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 of Excise, AP, Hyderabad</w:t>
      </w:r>
    </w:p>
    <w:p w:rsidR="00B57732" w:rsidRDefault="00B57732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Revenue Department</w:t>
      </w:r>
    </w:p>
    <w:p w:rsidR="00B57732" w:rsidRDefault="00B57732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32" w:rsidRDefault="00B57732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//FORWARDED:BY ORDER//</w:t>
      </w:r>
    </w:p>
    <w:p w:rsidR="00B57732" w:rsidRDefault="00B57732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32" w:rsidRDefault="00B57732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32" w:rsidRPr="00D85F8A" w:rsidRDefault="00B57732" w:rsidP="00533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OFFICER.</w:t>
      </w:r>
    </w:p>
    <w:p w:rsidR="008B1E8E" w:rsidRPr="00D85F8A" w:rsidRDefault="008B1E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1E8E" w:rsidRPr="00D8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A379A"/>
    <w:multiLevelType w:val="hybridMultilevel"/>
    <w:tmpl w:val="E684EB02"/>
    <w:lvl w:ilvl="0" w:tplc="A670A78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97"/>
    <w:rsid w:val="000A5870"/>
    <w:rsid w:val="000B1DCE"/>
    <w:rsid w:val="000C0739"/>
    <w:rsid w:val="000C2999"/>
    <w:rsid w:val="004667C9"/>
    <w:rsid w:val="004B29C8"/>
    <w:rsid w:val="0053379F"/>
    <w:rsid w:val="007F10E4"/>
    <w:rsid w:val="008B1E8E"/>
    <w:rsid w:val="008F01FA"/>
    <w:rsid w:val="00971D3B"/>
    <w:rsid w:val="00A65B06"/>
    <w:rsid w:val="00B57732"/>
    <w:rsid w:val="00B61AD4"/>
    <w:rsid w:val="00B75094"/>
    <w:rsid w:val="00D85F8A"/>
    <w:rsid w:val="00D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9A129-3E69-4CBF-99AD-D211A5F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9F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7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C8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DCM-1</dc:creator>
  <cp:keywords/>
  <dc:description/>
  <cp:lastModifiedBy>DCM-1</cp:lastModifiedBy>
  <cp:revision>13</cp:revision>
  <cp:lastPrinted>2014-05-23T12:50:00Z</cp:lastPrinted>
  <dcterms:created xsi:type="dcterms:W3CDTF">2014-05-23T12:15:00Z</dcterms:created>
  <dcterms:modified xsi:type="dcterms:W3CDTF">2014-05-23T13:22:00Z</dcterms:modified>
</cp:coreProperties>
</file>